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B9943" w14:textId="77777777" w:rsidR="003E6F06" w:rsidRPr="007A48B6" w:rsidRDefault="003E6F06" w:rsidP="003E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436972" w14:textId="77777777" w:rsidR="003E6F06" w:rsidRPr="007A48B6" w:rsidRDefault="003E6F0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First Term</w:t>
      </w:r>
    </w:p>
    <w:p w14:paraId="4731068B" w14:textId="77777777" w:rsidR="003E6F06" w:rsidRPr="007A48B6" w:rsidRDefault="003E6F0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>--Social Aspects of Aging (621) (3 credits)</w:t>
      </w:r>
    </w:p>
    <w:p w14:paraId="3ED4CAF4" w14:textId="77777777" w:rsidR="003E6F06" w:rsidRPr="007A48B6" w:rsidRDefault="003E6F0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>--Statistics Methods in the Analysis of Social Problems I (603) (3 credits)</w:t>
      </w:r>
    </w:p>
    <w:p w14:paraId="047ABEEC" w14:textId="77777777" w:rsidR="003E6F06" w:rsidRPr="007A48B6" w:rsidRDefault="003E6F0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>--Research Methods and Experimental Design (601) (3 credits)</w:t>
      </w:r>
    </w:p>
    <w:p w14:paraId="73FB13C3" w14:textId="77777777" w:rsidR="003E6F06" w:rsidRPr="007A48B6" w:rsidRDefault="003E6F0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--Multidisciplinary Seminar (688) (1 credit) </w:t>
      </w:r>
    </w:p>
    <w:p w14:paraId="02320A3E" w14:textId="77777777" w:rsidR="003E6F06" w:rsidRPr="007A48B6" w:rsidRDefault="003E6F06" w:rsidP="003E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BF9D4D" w14:textId="77777777" w:rsidR="003E6F06" w:rsidRPr="007A48B6" w:rsidRDefault="003E6F0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Second Term</w:t>
      </w:r>
    </w:p>
    <w:p w14:paraId="56027654" w14:textId="77777777" w:rsidR="003E6F06" w:rsidRPr="007A48B6" w:rsidRDefault="003E6F0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>--Statistics Methods in the Analysis of Social Problems I (603) (3 credits)</w:t>
      </w:r>
    </w:p>
    <w:p w14:paraId="37825FD0" w14:textId="77777777" w:rsidR="003E6F06" w:rsidRPr="007A48B6" w:rsidRDefault="003E6F0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>--Psychology of Aging (628) (3 credits)</w:t>
      </w:r>
    </w:p>
    <w:p w14:paraId="1FA28C9A" w14:textId="77777777" w:rsidR="003E6F06" w:rsidRPr="007A48B6" w:rsidRDefault="003E6F0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>--Issues in Aging Policy (623) (3 Credits)</w:t>
      </w:r>
    </w:p>
    <w:p w14:paraId="39F8A1D9" w14:textId="77777777" w:rsidR="003E6F06" w:rsidRPr="007A48B6" w:rsidRDefault="003E6F0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65DAA0" w14:textId="77777777" w:rsidR="003E6F06" w:rsidRPr="007A48B6" w:rsidRDefault="003E6F0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Third Term</w:t>
      </w:r>
    </w:p>
    <w:p w14:paraId="6880E8F7" w14:textId="77777777" w:rsidR="003E6F06" w:rsidRPr="007A48B6" w:rsidRDefault="003E6F0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>--Policy Analysis Techniques (760) (3 credits)</w:t>
      </w:r>
    </w:p>
    <w:p w14:paraId="34763874" w14:textId="77777777" w:rsidR="003E6F06" w:rsidRPr="007A48B6" w:rsidRDefault="003E6F0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>--Current National Databases in Gerontological Research (726) (3 credits)</w:t>
      </w:r>
    </w:p>
    <w:p w14:paraId="3660831F" w14:textId="626E9940" w:rsidR="003E6F06" w:rsidRPr="007A48B6" w:rsidRDefault="003E6F0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>--</w:t>
      </w:r>
      <w:r w:rsidR="00E569EE"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>Health</w:t>
      </w: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Physical Aspects of Aging (611)</w:t>
      </w:r>
      <w:r w:rsidR="007A48B6"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Economics for Policy Analysis (621, PPOL) (3 credits) </w:t>
      </w:r>
    </w:p>
    <w:p w14:paraId="2F9312F5" w14:textId="77777777" w:rsidR="003E6F06" w:rsidRPr="007A48B6" w:rsidRDefault="003E6F0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>--Multidisciplinary Seminar (688) (1 credit)</w:t>
      </w:r>
    </w:p>
    <w:p w14:paraId="384AFA8D" w14:textId="77777777" w:rsidR="003E6F06" w:rsidRPr="007A48B6" w:rsidRDefault="003E6F0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7AB9E2" w14:textId="77777777" w:rsidR="003E6F06" w:rsidRPr="007A48B6" w:rsidRDefault="003E6F0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Fourth Term</w:t>
      </w:r>
    </w:p>
    <w:p w14:paraId="1239D198" w14:textId="77777777" w:rsidR="003E6F06" w:rsidRPr="007A48B6" w:rsidRDefault="003E6F0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>--Research Practicum in Gerontology (727) (3 credits)</w:t>
      </w:r>
    </w:p>
    <w:p w14:paraId="4F2A7A6D" w14:textId="7D7BBEAD" w:rsidR="003E6F06" w:rsidRPr="007A48B6" w:rsidRDefault="003E6F0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--Race and Ethnic Diversity in Aging populations (724) </w:t>
      </w:r>
      <w:r w:rsidR="007A48B6"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>or Elective (3 credits)</w:t>
      </w:r>
    </w:p>
    <w:p w14:paraId="2BA78902" w14:textId="18EAA840" w:rsidR="003E6F06" w:rsidRPr="007A48B6" w:rsidRDefault="003E6F0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--Elective (3 </w:t>
      </w:r>
      <w:r w:rsidR="002C4A53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>redits)</w:t>
      </w:r>
    </w:p>
    <w:p w14:paraId="10941285" w14:textId="5808502D" w:rsidR="007A48B6" w:rsidRPr="007A48B6" w:rsidRDefault="007A48B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--Dissertation Research Credits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(899) </w:t>
      </w: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>(Varies)</w:t>
      </w:r>
    </w:p>
    <w:p w14:paraId="553FCA4C" w14:textId="77777777" w:rsidR="003E6F06" w:rsidRPr="007A48B6" w:rsidRDefault="003E6F0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40A4C6" w14:textId="77777777" w:rsidR="003E6F06" w:rsidRPr="007A48B6" w:rsidRDefault="003E6F0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Fifth Term</w:t>
      </w:r>
    </w:p>
    <w:p w14:paraId="49FDE744" w14:textId="77777777" w:rsidR="003E6F06" w:rsidRPr="007A48B6" w:rsidRDefault="003E6F0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>--Advanced Policy Analysis (761) (3 credits)</w:t>
      </w:r>
    </w:p>
    <w:p w14:paraId="7179D014" w14:textId="77777777" w:rsidR="007A48B6" w:rsidRPr="007A48B6" w:rsidRDefault="007A48B6" w:rsidP="007A4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--Health and Physical Aspects of Aging (611) or Economics for Policy Analysis (621, PPOL) (3 credits) </w:t>
      </w:r>
    </w:p>
    <w:p w14:paraId="44F56F3E" w14:textId="77777777" w:rsidR="00BC50B7" w:rsidRPr="007A48B6" w:rsidRDefault="00BC50B7" w:rsidP="00BC50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>--Elective (3 Credits)</w:t>
      </w:r>
    </w:p>
    <w:p w14:paraId="16B97BC9" w14:textId="77777777" w:rsidR="003E6F06" w:rsidRPr="007A48B6" w:rsidRDefault="003E6F0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--Multidisciplinary Seminar (688) (1 credit) </w:t>
      </w:r>
    </w:p>
    <w:p w14:paraId="64CE94D3" w14:textId="7E43B5C1" w:rsidR="003E6F06" w:rsidRPr="007A48B6" w:rsidRDefault="003E6F0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>--Dissertation Research Credits</w:t>
      </w:r>
      <w:r w:rsid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(899)</w:t>
      </w: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(Varies)</w:t>
      </w:r>
    </w:p>
    <w:p w14:paraId="64305571" w14:textId="77777777" w:rsidR="003E6F06" w:rsidRPr="007A48B6" w:rsidRDefault="003E6F0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4AB462" w14:textId="77777777" w:rsidR="003E6F06" w:rsidRPr="007A48B6" w:rsidRDefault="003E6F0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Sixth Term</w:t>
      </w:r>
    </w:p>
    <w:p w14:paraId="63EB9EBD" w14:textId="77777777" w:rsidR="007A48B6" w:rsidRPr="007A48B6" w:rsidRDefault="007A48B6" w:rsidP="007A4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>--Race and Ethnic Diversity in Aging populations (724) or Elective (3 credits)</w:t>
      </w:r>
    </w:p>
    <w:p w14:paraId="087F2D96" w14:textId="77777777" w:rsidR="003E6F06" w:rsidRPr="007A48B6" w:rsidRDefault="003E6F0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>--Elective (if necessary) (3 credits)</w:t>
      </w:r>
    </w:p>
    <w:p w14:paraId="12048972" w14:textId="77777777" w:rsidR="003E6F06" w:rsidRPr="007A48B6" w:rsidRDefault="003E6F0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>--Elective (if necessary) (3 credits)</w:t>
      </w:r>
    </w:p>
    <w:p w14:paraId="5319857F" w14:textId="477BDA36" w:rsidR="003E6F06" w:rsidRPr="007A48B6" w:rsidRDefault="003E6F0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--Dissertation Research Credits </w:t>
      </w:r>
      <w:r w:rsid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(899) </w:t>
      </w: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>(Varies)</w:t>
      </w:r>
    </w:p>
    <w:p w14:paraId="152343FD" w14:textId="77777777" w:rsidR="003E6F06" w:rsidRPr="007A48B6" w:rsidRDefault="003E6F0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</w:rPr>
        <w:t>--Qualifying Paper Examination (if taking one or no courses)</w:t>
      </w:r>
    </w:p>
    <w:p w14:paraId="711771BE" w14:textId="77777777" w:rsidR="007A48B6" w:rsidRPr="007A48B6" w:rsidRDefault="007A48B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F79E9A" w14:textId="1F1255AF" w:rsidR="007A48B6" w:rsidRPr="007A48B6" w:rsidRDefault="007A48B6" w:rsidP="003E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7A48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Seventh Term On</w:t>
      </w:r>
    </w:p>
    <w:p w14:paraId="04F3F524" w14:textId="54B0AC27" w:rsidR="00D06525" w:rsidRPr="007A48B6" w:rsidRDefault="007A48B6">
      <w:pPr>
        <w:rPr>
          <w:rFonts w:ascii="Times New Roman" w:hAnsi="Times New Roman" w:cs="Times New Roman"/>
          <w:sz w:val="24"/>
          <w:szCs w:val="24"/>
        </w:rPr>
      </w:pPr>
      <w:r w:rsidRPr="007A48B6">
        <w:rPr>
          <w:rFonts w:ascii="Times New Roman" w:hAnsi="Times New Roman" w:cs="Times New Roman"/>
          <w:sz w:val="24"/>
          <w:szCs w:val="24"/>
        </w:rPr>
        <w:t>--Enroll in Program Fee</w:t>
      </w:r>
      <w:r w:rsidR="00192DE5">
        <w:rPr>
          <w:rFonts w:ascii="Times New Roman" w:hAnsi="Times New Roman" w:cs="Times New Roman"/>
          <w:sz w:val="24"/>
          <w:szCs w:val="24"/>
        </w:rPr>
        <w:t xml:space="preserve"> (CAS 600, Sec 73)</w:t>
      </w:r>
    </w:p>
    <w:sectPr w:rsidR="00D06525" w:rsidRPr="007A4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06"/>
    <w:rsid w:val="00192DE5"/>
    <w:rsid w:val="001D27AA"/>
    <w:rsid w:val="001E7E85"/>
    <w:rsid w:val="002735A2"/>
    <w:rsid w:val="002C4A53"/>
    <w:rsid w:val="003E6F06"/>
    <w:rsid w:val="007A48B6"/>
    <w:rsid w:val="00AE395E"/>
    <w:rsid w:val="00B0160B"/>
    <w:rsid w:val="00BC50B7"/>
    <w:rsid w:val="00CA4748"/>
    <w:rsid w:val="00D06525"/>
    <w:rsid w:val="00E569EE"/>
    <w:rsid w:val="00F169E2"/>
    <w:rsid w:val="00F9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7B90"/>
  <w15:chartTrackingRefBased/>
  <w15:docId w15:val="{3B36DCD5-CC88-4B79-8F5D-61B43F2C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37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EMiller</dc:creator>
  <cp:keywords/>
  <dc:description/>
  <cp:lastModifiedBy>Martin C Hansen-Verma</cp:lastModifiedBy>
  <cp:revision>2</cp:revision>
  <dcterms:created xsi:type="dcterms:W3CDTF">2024-07-30T15:32:00Z</dcterms:created>
  <dcterms:modified xsi:type="dcterms:W3CDTF">2024-07-30T15:32:00Z</dcterms:modified>
</cp:coreProperties>
</file>