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8E161" w14:textId="77777777" w:rsidR="00D53057" w:rsidRDefault="00000000" w:rsidP="009146EB">
      <w:pPr>
        <w:pStyle w:val="ListParagraph"/>
        <w:numPr>
          <w:ilvl w:val="0"/>
          <w:numId w:val="1"/>
        </w:numPr>
      </w:pPr>
      <w:r>
        <w:rPr>
          <w:noProof/>
        </w:rPr>
        <w:pict w14:anchorId="362DCC3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7.65pt;margin-top:-130.5pt;width:461.3pt;height:52pt;z-index:251657216;mso-wrap-edited:f" wrapcoords="0 0 21600 0 21600 21600 0 21600 0 0" filled="f" stroked="f">
            <v:fill o:detectmouseclick="t"/>
            <v:textbox style="mso-next-textbox:#_x0000_s2050" inset=",7.2pt,,7.2pt">
              <w:txbxContent>
                <w:p w14:paraId="3D028B4A" w14:textId="77777777" w:rsidR="00A44A8B" w:rsidRPr="009146EB" w:rsidRDefault="00A44A8B" w:rsidP="009146EB">
                  <w:pPr>
                    <w:rPr>
                      <w:rFonts w:ascii="Georgia" w:hAnsi="Georgia"/>
                      <w:color w:val="005F89"/>
                      <w:sz w:val="44"/>
                      <w:szCs w:val="44"/>
                    </w:rPr>
                  </w:pPr>
                  <w:r>
                    <w:rPr>
                      <w:rFonts w:ascii="Georgia" w:hAnsi="Georgia"/>
                      <w:color w:val="005F89"/>
                      <w:sz w:val="44"/>
                      <w:szCs w:val="44"/>
                    </w:rPr>
                    <w:t xml:space="preserve">WISER – </w:t>
                  </w:r>
                  <w:proofErr w:type="spellStart"/>
                  <w:r>
                    <w:rPr>
                      <w:rFonts w:ascii="Georgia" w:hAnsi="Georgia"/>
                      <w:color w:val="005F89"/>
                      <w:sz w:val="44"/>
                      <w:szCs w:val="44"/>
                    </w:rPr>
                    <w:t>eBills</w:t>
                  </w:r>
                  <w:proofErr w:type="spellEnd"/>
                  <w:r>
                    <w:rPr>
                      <w:rFonts w:ascii="Georgia" w:hAnsi="Georgia"/>
                      <w:color w:val="005F89"/>
                      <w:sz w:val="44"/>
                      <w:szCs w:val="44"/>
                    </w:rPr>
                    <w:t xml:space="preserve"> Job Aid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16013F51">
          <v:shape id="_x0000_s2051" type="#_x0000_t202" style="position:absolute;left:0;text-align:left;margin-left:17.65pt;margin-top:97.35pt;width:459pt;height:36pt;z-index:251658240;mso-wrap-edited:f;mso-position-vertical-relative:page" wrapcoords="0 0 21600 0 21600 21600 0 21600 0 0" filled="f" stroked="f">
            <v:fill o:detectmouseclick="t"/>
            <v:textbox style="mso-next-textbox:#_x0000_s2051" inset=",7.2pt,,7.2pt">
              <w:txbxContent>
                <w:p w14:paraId="7EA2AC28" w14:textId="77777777" w:rsidR="00A44A8B" w:rsidRPr="00C10AB1" w:rsidRDefault="00A44A8B" w:rsidP="00C10AB1">
                  <w:pPr>
                    <w:rPr>
                      <w:color w:val="005F89"/>
                    </w:rPr>
                  </w:pPr>
                  <w:r>
                    <w:rPr>
                      <w:rFonts w:ascii="Arial" w:hAnsi="Arial"/>
                      <w:b/>
                      <w:color w:val="005F89"/>
                    </w:rPr>
                    <w:t>Bursar’s Office</w:t>
                  </w:r>
                </w:p>
              </w:txbxContent>
            </v:textbox>
            <w10:wrap type="through" anchory="page"/>
            <w10:anchorlock/>
          </v:shape>
        </w:pict>
      </w:r>
      <w:r w:rsidR="009146EB">
        <w:rPr>
          <w:noProof/>
        </w:rPr>
        <w:t>You</w:t>
      </w:r>
      <w:r w:rsidR="009146EB">
        <w:t xml:space="preserve"> will receive </w:t>
      </w:r>
      <w:r w:rsidR="00A44A8B">
        <w:t xml:space="preserve">a </w:t>
      </w:r>
      <w:r w:rsidR="009146EB">
        <w:t xml:space="preserve">notice of your new student </w:t>
      </w:r>
      <w:r w:rsidR="00A44A8B">
        <w:t>bill</w:t>
      </w:r>
      <w:r w:rsidR="009146EB">
        <w:t xml:space="preserve"> availability via email sent by the Bursar’s Office (</w:t>
      </w:r>
      <w:hyperlink r:id="rId8" w:history="1">
        <w:r w:rsidR="009146EB" w:rsidRPr="003F4000">
          <w:rPr>
            <w:rStyle w:val="Hyperlink"/>
          </w:rPr>
          <w:t>bursar@umb.edu</w:t>
        </w:r>
      </w:hyperlink>
      <w:r w:rsidR="009146EB">
        <w:t xml:space="preserve">) to your </w:t>
      </w:r>
      <w:hyperlink r:id="rId9" w:history="1">
        <w:r w:rsidR="00A44A8B" w:rsidRPr="00812CDA">
          <w:rPr>
            <w:rStyle w:val="Hyperlink"/>
          </w:rPr>
          <w:t>firstname.lastname001@umb.edu</w:t>
        </w:r>
      </w:hyperlink>
      <w:r w:rsidR="009146EB">
        <w:t xml:space="preserve"> account.</w:t>
      </w:r>
    </w:p>
    <w:p w14:paraId="76DB4085" w14:textId="77777777" w:rsidR="009146EB" w:rsidRDefault="009146EB" w:rsidP="009146EB">
      <w:pPr>
        <w:pStyle w:val="ListParagraph"/>
        <w:ind w:left="450"/>
      </w:pPr>
    </w:p>
    <w:p w14:paraId="544718F0" w14:textId="77777777" w:rsidR="00233178" w:rsidRDefault="00233178" w:rsidP="00417FA4"/>
    <w:p w14:paraId="46949B4F" w14:textId="77777777" w:rsidR="00233178" w:rsidRDefault="00A44A8B" w:rsidP="00417FA4">
      <w:pPr>
        <w:pStyle w:val="ListParagraph"/>
        <w:ind w:left="450"/>
      </w:pPr>
      <w:r>
        <w:rPr>
          <w:noProof/>
        </w:rPr>
        <w:drawing>
          <wp:inline distT="0" distB="0" distL="0" distR="0" wp14:anchorId="48E6C344" wp14:editId="57DDF46C">
            <wp:extent cx="5486400" cy="5869305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6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1703A9" w14:textId="77777777" w:rsidR="009146EB" w:rsidRDefault="009146EB" w:rsidP="00B603E8"/>
    <w:p w14:paraId="63F43BB1" w14:textId="77777777" w:rsidR="00233178" w:rsidRDefault="009146EB" w:rsidP="009146EB">
      <w:pPr>
        <w:pStyle w:val="ListParagraph"/>
        <w:numPr>
          <w:ilvl w:val="0"/>
          <w:numId w:val="1"/>
        </w:numPr>
      </w:pPr>
      <w:r>
        <w:t>Log</w:t>
      </w:r>
      <w:r w:rsidR="00A44A8B">
        <w:t xml:space="preserve"> into your </w:t>
      </w:r>
      <w:r>
        <w:t>WISER</w:t>
      </w:r>
      <w:r w:rsidR="00A44A8B">
        <w:t xml:space="preserve"> account</w:t>
      </w:r>
      <w:r>
        <w:t xml:space="preserve"> to vi</w:t>
      </w:r>
      <w:r w:rsidR="00233178">
        <w:t>ew/print/pay your student bill.</w:t>
      </w:r>
    </w:p>
    <w:p w14:paraId="2BA2D237" w14:textId="77777777" w:rsidR="00233178" w:rsidRDefault="009146EB" w:rsidP="00233178">
      <w:pPr>
        <w:pStyle w:val="ListParagraph"/>
        <w:ind w:left="450"/>
      </w:pPr>
      <w:r>
        <w:t xml:space="preserve">If you have forgotten your password, you can </w:t>
      </w:r>
      <w:r w:rsidR="00233178">
        <w:t xml:space="preserve">reset it by using </w:t>
      </w:r>
      <w:hyperlink r:id="rId11" w:history="1">
        <w:r w:rsidR="00233178" w:rsidRPr="003F4000">
          <w:rPr>
            <w:rStyle w:val="Hyperlink"/>
          </w:rPr>
          <w:t>https://mypassword.umb.edu</w:t>
        </w:r>
      </w:hyperlink>
      <w:r w:rsidR="00233178">
        <w:t>.</w:t>
      </w:r>
    </w:p>
    <w:p w14:paraId="20674473" w14:textId="77777777" w:rsidR="009146EB" w:rsidRDefault="00233178" w:rsidP="00233178">
      <w:pPr>
        <w:pStyle w:val="ListParagraph"/>
        <w:ind w:left="450"/>
      </w:pPr>
      <w:r>
        <w:t xml:space="preserve">If you have other questions </w:t>
      </w:r>
      <w:r w:rsidR="00A44A8B">
        <w:t>regarding</w:t>
      </w:r>
      <w:r>
        <w:t xml:space="preserve"> your WISER, please click </w:t>
      </w:r>
      <w:hyperlink r:id="rId12" w:history="1">
        <w:r w:rsidRPr="003F4000">
          <w:rPr>
            <w:rStyle w:val="Hyperlink"/>
          </w:rPr>
          <w:t>https://www.umb.edu/it/getting_services/wiser/wiser_help_for_students</w:t>
        </w:r>
      </w:hyperlink>
      <w:r>
        <w:t xml:space="preserve"> for the tutorials and information.</w:t>
      </w:r>
    </w:p>
    <w:p w14:paraId="34B9B9A8" w14:textId="77777777" w:rsidR="00417FA4" w:rsidRDefault="00417FA4" w:rsidP="00417FA4"/>
    <w:p w14:paraId="54143F9E" w14:textId="77777777" w:rsidR="00417FA4" w:rsidRDefault="00417FA4" w:rsidP="00A44A8B">
      <w:pPr>
        <w:pStyle w:val="ListParagraph"/>
        <w:numPr>
          <w:ilvl w:val="0"/>
          <w:numId w:val="1"/>
        </w:numPr>
      </w:pPr>
      <w:r>
        <w:t>Once logged into WISER</w:t>
      </w:r>
      <w:r w:rsidR="00A44A8B">
        <w:t>, c</w:t>
      </w:r>
      <w:r w:rsidR="00A779DE">
        <w:t>lick the “View All Invoices’ link on the Student Center.</w:t>
      </w:r>
    </w:p>
    <w:p w14:paraId="27D96538" w14:textId="77777777" w:rsidR="00417FA4" w:rsidRDefault="00417FA4" w:rsidP="00417FA4"/>
    <w:p w14:paraId="5A0CE07F" w14:textId="77777777" w:rsidR="00A779DE" w:rsidRDefault="00A779DE" w:rsidP="00417FA4"/>
    <w:p w14:paraId="3B0D4918" w14:textId="1038DF34" w:rsidR="00417FA4" w:rsidRDefault="000566EA" w:rsidP="00A779DE">
      <w:pPr>
        <w:ind w:left="450"/>
      </w:pPr>
      <w:r w:rsidRPr="000566EA">
        <w:drawing>
          <wp:inline distT="0" distB="0" distL="0" distR="0" wp14:anchorId="70D78749" wp14:editId="6E216F4D">
            <wp:extent cx="4953691" cy="4877481"/>
            <wp:effectExtent l="0" t="0" r="0" b="0"/>
            <wp:docPr id="20070898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8987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9F936" w14:textId="77777777" w:rsidR="00B603E8" w:rsidRDefault="00B603E8" w:rsidP="00B603E8">
      <w:pPr>
        <w:tabs>
          <w:tab w:val="left" w:pos="1080"/>
        </w:tabs>
        <w:rPr>
          <w:b/>
        </w:rPr>
      </w:pPr>
    </w:p>
    <w:p w14:paraId="049A37C8" w14:textId="77777777" w:rsidR="00417FA4" w:rsidRDefault="00B603E8" w:rsidP="00B603E8">
      <w:pPr>
        <w:tabs>
          <w:tab w:val="left" w:pos="1080"/>
        </w:tabs>
      </w:pPr>
      <w:r>
        <w:rPr>
          <w:b/>
        </w:rPr>
        <w:t>NOTE:</w:t>
      </w:r>
      <w:r>
        <w:t xml:space="preserve"> </w:t>
      </w:r>
      <w:r>
        <w:tab/>
        <w:t xml:space="preserve">Any </w:t>
      </w:r>
      <w:r w:rsidR="00A44A8B">
        <w:t xml:space="preserve">new billing </w:t>
      </w:r>
      <w:r>
        <w:t>activities after the invoice date will not be reflected on the c</w:t>
      </w:r>
      <w:r w:rsidRPr="00B603E8">
        <w:t>urrent bill</w:t>
      </w:r>
      <w:r>
        <w:t>, such as payments or the removal of waivable fees.</w:t>
      </w:r>
      <w:r w:rsidRPr="00B603E8">
        <w:t xml:space="preserve"> </w:t>
      </w:r>
      <w:r w:rsidR="00A44A8B">
        <w:t>New billing activities will be updated i</w:t>
      </w:r>
      <w:r>
        <w:t>n the next time billing cycle, and then a new email message will be sent to you indicating a new e-Bill is available for viewing.</w:t>
      </w:r>
      <w:r w:rsidR="00A44A8B">
        <w:t xml:space="preserve"> All </w:t>
      </w:r>
      <w:r w:rsidR="003311D2">
        <w:t xml:space="preserve">activities can also be </w:t>
      </w:r>
      <w:r w:rsidR="00A44A8B">
        <w:t>viewed</w:t>
      </w:r>
      <w:r w:rsidR="003311D2">
        <w:t xml:space="preserve"> by clicking on the ‘Account Summary’ page located in the Finance section of </w:t>
      </w:r>
      <w:r w:rsidR="00A44A8B">
        <w:t xml:space="preserve">your </w:t>
      </w:r>
      <w:r w:rsidR="003311D2">
        <w:t>WISER</w:t>
      </w:r>
      <w:r w:rsidR="00A44A8B">
        <w:t xml:space="preserve"> account</w:t>
      </w:r>
      <w:r w:rsidR="003311D2">
        <w:t>.</w:t>
      </w:r>
    </w:p>
    <w:p w14:paraId="2B5A98BF" w14:textId="77777777" w:rsidR="003311D2" w:rsidRDefault="003311D2" w:rsidP="00B603E8">
      <w:pPr>
        <w:tabs>
          <w:tab w:val="left" w:pos="1080"/>
        </w:tabs>
      </w:pPr>
    </w:p>
    <w:p w14:paraId="4DA2ADDA" w14:textId="77777777" w:rsidR="003311D2" w:rsidRDefault="003311D2" w:rsidP="00B603E8">
      <w:pPr>
        <w:tabs>
          <w:tab w:val="left" w:pos="1080"/>
        </w:tabs>
        <w:rPr>
          <w:b/>
        </w:rPr>
      </w:pPr>
    </w:p>
    <w:p w14:paraId="74F4758F" w14:textId="77777777" w:rsidR="003311D2" w:rsidRPr="00B603E8" w:rsidRDefault="003311D2" w:rsidP="00B603E8">
      <w:pPr>
        <w:tabs>
          <w:tab w:val="left" w:pos="1080"/>
        </w:tabs>
        <w:rPr>
          <w:b/>
        </w:rPr>
      </w:pPr>
    </w:p>
    <w:p w14:paraId="614EE855" w14:textId="77777777" w:rsidR="003311D2" w:rsidRDefault="003311D2" w:rsidP="003311D2">
      <w:pPr>
        <w:pStyle w:val="ListParagraph"/>
        <w:numPr>
          <w:ilvl w:val="0"/>
          <w:numId w:val="1"/>
        </w:numPr>
      </w:pPr>
      <w:r>
        <w:t>A new page will open with a list of all your invoices</w:t>
      </w:r>
      <w:r w:rsidR="00A44A8B">
        <w:t xml:space="preserve"> from July 1</w:t>
      </w:r>
      <w:r w:rsidR="00A44A8B" w:rsidRPr="00A44A8B">
        <w:rPr>
          <w:vertAlign w:val="superscript"/>
        </w:rPr>
        <w:t>st</w:t>
      </w:r>
      <w:r w:rsidR="00A44A8B">
        <w:t xml:space="preserve"> and forward</w:t>
      </w:r>
      <w:r>
        <w:t>, by date created. Select the view invoice link on the e-Bill you would like to view/print.</w:t>
      </w:r>
    </w:p>
    <w:p w14:paraId="2B33E89C" w14:textId="77777777" w:rsidR="003311D2" w:rsidRDefault="003311D2" w:rsidP="003311D2">
      <w:pPr>
        <w:ind w:left="90"/>
      </w:pPr>
    </w:p>
    <w:p w14:paraId="016F7973" w14:textId="6294E086" w:rsidR="003311D2" w:rsidRDefault="000566EA" w:rsidP="003311D2">
      <w:pPr>
        <w:ind w:left="90"/>
      </w:pPr>
      <w:r w:rsidRPr="000566EA">
        <w:drawing>
          <wp:inline distT="0" distB="0" distL="0" distR="0" wp14:anchorId="0476647A" wp14:editId="60FCE5B8">
            <wp:extent cx="5486400" cy="1643380"/>
            <wp:effectExtent l="0" t="0" r="0" b="0"/>
            <wp:docPr id="2332095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09598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2DCE9" w14:textId="77777777" w:rsidR="003311D2" w:rsidRDefault="003311D2" w:rsidP="003311D2">
      <w:pPr>
        <w:ind w:left="90"/>
      </w:pPr>
    </w:p>
    <w:p w14:paraId="1931AFF7" w14:textId="77777777" w:rsidR="003311D2" w:rsidRDefault="003311D2" w:rsidP="003311D2">
      <w:pPr>
        <w:ind w:left="90"/>
      </w:pPr>
    </w:p>
    <w:p w14:paraId="22384321" w14:textId="77777777" w:rsidR="003311D2" w:rsidRDefault="003311D2" w:rsidP="003311D2">
      <w:pPr>
        <w:ind w:left="90"/>
      </w:pPr>
    </w:p>
    <w:p w14:paraId="63740125" w14:textId="77777777" w:rsidR="003311D2" w:rsidRDefault="003311D2" w:rsidP="003311D2">
      <w:pPr>
        <w:pStyle w:val="ListParagraph"/>
        <w:numPr>
          <w:ilvl w:val="0"/>
          <w:numId w:val="1"/>
        </w:numPr>
      </w:pPr>
      <w:r>
        <w:t>The student invoi</w:t>
      </w:r>
      <w:r w:rsidR="00A44A8B">
        <w:t>ce selected displays as a PDF file</w:t>
      </w:r>
      <w:r>
        <w:t>.</w:t>
      </w:r>
    </w:p>
    <w:p w14:paraId="745CDAD1" w14:textId="77777777" w:rsidR="003311D2" w:rsidRDefault="003311D2" w:rsidP="003311D2">
      <w:pPr>
        <w:ind w:left="90"/>
      </w:pPr>
    </w:p>
    <w:p w14:paraId="29437B83" w14:textId="6D3B27F4" w:rsidR="003311D2" w:rsidRDefault="000566EA" w:rsidP="003311D2">
      <w:pPr>
        <w:ind w:left="90"/>
      </w:pPr>
      <w:r w:rsidRPr="000566EA">
        <w:lastRenderedPageBreak/>
        <w:drawing>
          <wp:inline distT="0" distB="0" distL="0" distR="0" wp14:anchorId="1178A5E4" wp14:editId="57E50F3E">
            <wp:extent cx="5296639" cy="6658904"/>
            <wp:effectExtent l="0" t="0" r="0" b="8890"/>
            <wp:docPr id="1173461098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61098" name="Picture 1" descr="A document with text and numb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665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62689" w14:textId="77777777" w:rsidR="003311D2" w:rsidRDefault="003311D2" w:rsidP="003311D2">
      <w:pPr>
        <w:ind w:left="90"/>
      </w:pPr>
    </w:p>
    <w:p w14:paraId="4461165C" w14:textId="77777777" w:rsidR="003311D2" w:rsidRDefault="003311D2" w:rsidP="003311D2">
      <w:pPr>
        <w:ind w:left="90"/>
        <w:rPr>
          <w:b/>
        </w:rPr>
      </w:pPr>
    </w:p>
    <w:p w14:paraId="5BA390ED" w14:textId="77777777" w:rsidR="003311D2" w:rsidRDefault="003311D2" w:rsidP="003311D2">
      <w:pPr>
        <w:ind w:left="90"/>
      </w:pPr>
      <w:r>
        <w:rPr>
          <w:b/>
        </w:rPr>
        <w:t>NOTE:</w:t>
      </w:r>
      <w:r>
        <w:t xml:space="preserve"> </w:t>
      </w:r>
      <w:r>
        <w:tab/>
        <w:t>You can save the invoice file to your computer and send it as an attachment in an emai</w:t>
      </w:r>
      <w:r w:rsidR="00DB755F">
        <w:t xml:space="preserve">l message to a parent, guardian, </w:t>
      </w:r>
      <w:r>
        <w:t xml:space="preserve">sponsor or employer. You can also print the file locally from your computer. You </w:t>
      </w:r>
      <w:r w:rsidR="00A44A8B">
        <w:t xml:space="preserve">have the ability to </w:t>
      </w:r>
      <w:r>
        <w:t>grant a parent/guardian/sponsor acc</w:t>
      </w:r>
      <w:r w:rsidR="00DB755F">
        <w:t>ess to your e-Bill in WISER.</w:t>
      </w:r>
    </w:p>
    <w:p w14:paraId="2CFBB535" w14:textId="77777777" w:rsidR="003311D2" w:rsidRDefault="003311D2" w:rsidP="003311D2">
      <w:pPr>
        <w:ind w:left="90"/>
      </w:pPr>
    </w:p>
    <w:p w14:paraId="4F637550" w14:textId="77777777" w:rsidR="003311D2" w:rsidRDefault="003311D2" w:rsidP="003311D2">
      <w:pPr>
        <w:ind w:left="90"/>
      </w:pPr>
    </w:p>
    <w:p w14:paraId="35986DB5" w14:textId="77777777" w:rsidR="003311D2" w:rsidRDefault="003311D2" w:rsidP="00DB755F"/>
    <w:p w14:paraId="33B584F5" w14:textId="77777777" w:rsidR="003311D2" w:rsidRDefault="00DB755F" w:rsidP="003311D2">
      <w:pPr>
        <w:pStyle w:val="ListParagraph"/>
        <w:numPr>
          <w:ilvl w:val="0"/>
          <w:numId w:val="1"/>
        </w:numPr>
      </w:pPr>
      <w:r>
        <w:t xml:space="preserve">You have the choice to make a payment online using a credit card or e-check. Click on the </w:t>
      </w:r>
      <w:r w:rsidR="00A44A8B">
        <w:t>‘M</w:t>
      </w:r>
      <w:r>
        <w:t xml:space="preserve">ake online </w:t>
      </w:r>
      <w:r w:rsidR="00A44A8B">
        <w:t>ACH payment’ link or ‘Make online credit card payment’ link.</w:t>
      </w:r>
    </w:p>
    <w:p w14:paraId="55BA7A6D" w14:textId="77777777" w:rsidR="00DB755F" w:rsidRDefault="00DB755F" w:rsidP="00DB755F">
      <w:pPr>
        <w:ind w:left="90"/>
      </w:pPr>
    </w:p>
    <w:p w14:paraId="6DF7961D" w14:textId="2EC295D7" w:rsidR="00DB755F" w:rsidRDefault="000566EA" w:rsidP="00DB755F">
      <w:pPr>
        <w:ind w:left="90"/>
      </w:pPr>
      <w:r w:rsidRPr="000566EA">
        <w:drawing>
          <wp:inline distT="0" distB="0" distL="0" distR="0" wp14:anchorId="79FB2DD9" wp14:editId="02861678">
            <wp:extent cx="4124901" cy="4105848"/>
            <wp:effectExtent l="0" t="0" r="9525" b="9525"/>
            <wp:docPr id="10317775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77574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D3AA" w14:textId="77777777" w:rsidR="00DB755F" w:rsidRDefault="00DB755F" w:rsidP="00DB755F">
      <w:pPr>
        <w:ind w:left="90"/>
      </w:pPr>
    </w:p>
    <w:p w14:paraId="0E3307CA" w14:textId="77777777" w:rsidR="00DB755F" w:rsidRDefault="00DB755F" w:rsidP="00DB755F">
      <w:pPr>
        <w:ind w:left="90"/>
      </w:pPr>
    </w:p>
    <w:p w14:paraId="56BE7A7E" w14:textId="77777777" w:rsidR="00DB755F" w:rsidRDefault="00DB755F" w:rsidP="00DB755F">
      <w:pPr>
        <w:ind w:left="90"/>
      </w:pPr>
      <w:r>
        <w:rPr>
          <w:b/>
        </w:rPr>
        <w:t>NOTE:</w:t>
      </w:r>
      <w:r>
        <w:t xml:space="preserve"> </w:t>
      </w:r>
      <w:r>
        <w:tab/>
        <w:t xml:space="preserve">Online payments are posted onto your student account </w:t>
      </w:r>
      <w:r w:rsidR="00A44A8B">
        <w:t>within 1-2</w:t>
      </w:r>
      <w:r>
        <w:t xml:space="preserve"> business day.</w:t>
      </w:r>
    </w:p>
    <w:p w14:paraId="646E10C2" w14:textId="77777777" w:rsidR="00DB755F" w:rsidRDefault="00DB755F" w:rsidP="00DB755F">
      <w:pPr>
        <w:ind w:left="90"/>
      </w:pPr>
    </w:p>
    <w:p w14:paraId="6D85CC46" w14:textId="77777777" w:rsidR="00DB755F" w:rsidRDefault="00DB755F" w:rsidP="00DB755F"/>
    <w:p w14:paraId="40FA858D" w14:textId="77777777" w:rsidR="00DB755F" w:rsidRPr="00DB755F" w:rsidRDefault="00DB755F" w:rsidP="003311D2">
      <w:pPr>
        <w:pStyle w:val="ListParagraph"/>
        <w:numPr>
          <w:ilvl w:val="0"/>
          <w:numId w:val="1"/>
        </w:numPr>
      </w:pPr>
      <w:r>
        <w:rPr>
          <w:b/>
        </w:rPr>
        <w:t>End of Procedure.</w:t>
      </w:r>
    </w:p>
    <w:p w14:paraId="65E25041" w14:textId="77777777" w:rsidR="00417FA4" w:rsidRDefault="00DB755F" w:rsidP="00DB755F">
      <w:pPr>
        <w:pStyle w:val="ListParagraph"/>
        <w:ind w:left="450"/>
      </w:pPr>
      <w:r>
        <w:t>If you have any questions or concerns, please contact Bur</w:t>
      </w:r>
      <w:r w:rsidR="00E1091C">
        <w:t>sar’s Office at 617-287-5350, send an email to</w:t>
      </w:r>
      <w:r>
        <w:t xml:space="preserve"> </w:t>
      </w:r>
      <w:hyperlink r:id="rId17" w:history="1">
        <w:r w:rsidR="00E1091C" w:rsidRPr="00812CDA">
          <w:rPr>
            <w:rStyle w:val="Hyperlink"/>
          </w:rPr>
          <w:t>bursar@umb.edu</w:t>
        </w:r>
      </w:hyperlink>
      <w:r w:rsidR="00E1091C">
        <w:t>, or visit the bursar website at www.umb.edu/bursar.</w:t>
      </w:r>
    </w:p>
    <w:sectPr w:rsidR="00417FA4" w:rsidSect="009231E9">
      <w:headerReference w:type="default" r:id="rId18"/>
      <w:headerReference w:type="first" r:id="rId19"/>
      <w:pgSz w:w="12240" w:h="15840"/>
      <w:pgMar w:top="3510" w:right="1800" w:bottom="1440" w:left="180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32560" w14:textId="77777777" w:rsidR="00510171" w:rsidRDefault="00510171">
      <w:r>
        <w:separator/>
      </w:r>
    </w:p>
  </w:endnote>
  <w:endnote w:type="continuationSeparator" w:id="0">
    <w:p w14:paraId="0C59D2B4" w14:textId="77777777" w:rsidR="00510171" w:rsidRDefault="0051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66D8E" w14:textId="77777777" w:rsidR="00510171" w:rsidRDefault="00510171">
      <w:r>
        <w:separator/>
      </w:r>
    </w:p>
  </w:footnote>
  <w:footnote w:type="continuationSeparator" w:id="0">
    <w:p w14:paraId="2EDC40FB" w14:textId="77777777" w:rsidR="00510171" w:rsidRDefault="0051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B6AF6" w14:textId="77777777" w:rsidR="00A44A8B" w:rsidRDefault="00A44A8B" w:rsidP="00D53057">
    <w:pPr>
      <w:pStyle w:val="Header"/>
      <w:ind w:hanging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5940C" w14:textId="77777777" w:rsidR="00A44A8B" w:rsidRDefault="00A44A8B" w:rsidP="008A30D0">
    <w:pPr>
      <w:pStyle w:val="Header"/>
      <w:ind w:hanging="180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9852F7" wp14:editId="23B39FB4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780655" cy="10058400"/>
          <wp:effectExtent l="0" t="0" r="0" b="0"/>
          <wp:wrapThrough wrapText="bothSides">
            <wp:wrapPolygon edited="0">
              <wp:start x="1481" y="1227"/>
              <wp:lineTo x="1481" y="3191"/>
              <wp:lineTo x="10789" y="3191"/>
              <wp:lineTo x="10789" y="3845"/>
              <wp:lineTo x="1481" y="3845"/>
              <wp:lineTo x="1481" y="3927"/>
              <wp:lineTo x="20096" y="3927"/>
              <wp:lineTo x="20202" y="3845"/>
              <wp:lineTo x="10736" y="3845"/>
              <wp:lineTo x="10736" y="3191"/>
              <wp:lineTo x="3543" y="2536"/>
              <wp:lineTo x="3543" y="1227"/>
              <wp:lineTo x="1481" y="1227"/>
            </wp:wrapPolygon>
          </wp:wrapThrough>
          <wp:docPr id="1" name="Picture 1" descr="letterhead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templa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99A"/>
    <w:multiLevelType w:val="hybridMultilevel"/>
    <w:tmpl w:val="4CA840EE"/>
    <w:lvl w:ilvl="0" w:tplc="786E730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C10CE3"/>
    <w:multiLevelType w:val="hybridMultilevel"/>
    <w:tmpl w:val="4CA840EE"/>
    <w:lvl w:ilvl="0" w:tplc="786E730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0B3615A"/>
    <w:multiLevelType w:val="hybridMultilevel"/>
    <w:tmpl w:val="1AE2C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7FC8"/>
    <w:multiLevelType w:val="hybridMultilevel"/>
    <w:tmpl w:val="E77C0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6B3"/>
    <w:multiLevelType w:val="hybridMultilevel"/>
    <w:tmpl w:val="1C648DF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1AA63A0"/>
    <w:multiLevelType w:val="hybridMultilevel"/>
    <w:tmpl w:val="71CC396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039163285">
    <w:abstractNumId w:val="0"/>
  </w:num>
  <w:num w:numId="2" w16cid:durableId="205217848">
    <w:abstractNumId w:val="5"/>
  </w:num>
  <w:num w:numId="3" w16cid:durableId="424616097">
    <w:abstractNumId w:val="2"/>
  </w:num>
  <w:num w:numId="4" w16cid:durableId="1474592408">
    <w:abstractNumId w:val="3"/>
  </w:num>
  <w:num w:numId="5" w16cid:durableId="1241790233">
    <w:abstractNumId w:val="4"/>
  </w:num>
  <w:num w:numId="6" w16cid:durableId="185730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6B7"/>
    <w:rsid w:val="000566EA"/>
    <w:rsid w:val="00233178"/>
    <w:rsid w:val="003311D2"/>
    <w:rsid w:val="003C537B"/>
    <w:rsid w:val="00417FA4"/>
    <w:rsid w:val="004B1C36"/>
    <w:rsid w:val="00510171"/>
    <w:rsid w:val="007423D5"/>
    <w:rsid w:val="008A30D0"/>
    <w:rsid w:val="008E00E5"/>
    <w:rsid w:val="009146EB"/>
    <w:rsid w:val="009231E9"/>
    <w:rsid w:val="00945821"/>
    <w:rsid w:val="00A44A8B"/>
    <w:rsid w:val="00A779DE"/>
    <w:rsid w:val="00B603E8"/>
    <w:rsid w:val="00B64761"/>
    <w:rsid w:val="00B866B7"/>
    <w:rsid w:val="00B97A38"/>
    <w:rsid w:val="00BB6087"/>
    <w:rsid w:val="00BE6041"/>
    <w:rsid w:val="00C10AB1"/>
    <w:rsid w:val="00D53057"/>
    <w:rsid w:val="00D85FF6"/>
    <w:rsid w:val="00DB755F"/>
    <w:rsid w:val="00E1091C"/>
    <w:rsid w:val="00E23038"/>
    <w:rsid w:val="00E52A0C"/>
    <w:rsid w:val="00E83D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oNotEmbedSmartTags/>
  <w:decimalSymbol w:val="."/>
  <w:listSeparator w:val=","/>
  <w14:docId w14:val="7681E13C"/>
  <w15:docId w15:val="{3C2863B4-2C2A-4461-AF23-F91BB17A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D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6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E56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6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9146EB"/>
    <w:pPr>
      <w:ind w:left="720"/>
      <w:contextualSpacing/>
    </w:pPr>
  </w:style>
  <w:style w:type="character" w:styleId="Hyperlink">
    <w:name w:val="Hyperlink"/>
    <w:basedOn w:val="DefaultParagraphFont"/>
    <w:rsid w:val="00914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14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@umb.edu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mb.edu/it/getting_services/wiser/wiser_help_for_students" TargetMode="External"/><Relationship Id="rId17" Type="http://schemas.openxmlformats.org/officeDocument/2006/relationships/hyperlink" Target="mailto:bursar@umb.ed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password.umb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firstname.lastname001@umb.edu" TargetMode="Externa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E8E34-EA5C-4570-8C0D-B011E3AC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2261</CharactersWithSpaces>
  <SharedDoc>false</SharedDoc>
  <HLinks>
    <vt:vector size="6" baseType="variant">
      <vt:variant>
        <vt:i4>6488133</vt:i4>
      </vt:variant>
      <vt:variant>
        <vt:i4>-1</vt:i4>
      </vt:variant>
      <vt:variant>
        <vt:i4>2049</vt:i4>
      </vt:variant>
      <vt:variant>
        <vt:i4>1</vt:i4>
      </vt:variant>
      <vt:variant>
        <vt:lpwstr>letterhead 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 Desk</dc:creator>
  <cp:lastModifiedBy>Shirley Condon</cp:lastModifiedBy>
  <cp:revision>2</cp:revision>
  <dcterms:created xsi:type="dcterms:W3CDTF">2024-07-09T15:02:00Z</dcterms:created>
  <dcterms:modified xsi:type="dcterms:W3CDTF">2024-07-09T15:02:00Z</dcterms:modified>
</cp:coreProperties>
</file>